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EEB9" w14:textId="77777777" w:rsidR="00B525C4" w:rsidRDefault="00B525C4" w:rsidP="005C3BD7">
      <w:pPr>
        <w:pStyle w:val="Ttulo1"/>
        <w:jc w:val="both"/>
        <w:rPr>
          <w:sz w:val="28"/>
          <w:szCs w:val="20"/>
        </w:rPr>
      </w:pPr>
    </w:p>
    <w:p w14:paraId="016DAD2E" w14:textId="150D7158" w:rsidR="005C3BD7" w:rsidRPr="00907B20" w:rsidRDefault="005C3BD7" w:rsidP="00B525C4">
      <w:pPr>
        <w:pStyle w:val="Ttulo1"/>
        <w:jc w:val="both"/>
        <w:rPr>
          <w:sz w:val="28"/>
          <w:szCs w:val="20"/>
        </w:rPr>
      </w:pPr>
      <w:r w:rsidRPr="00907B20">
        <w:rPr>
          <w:sz w:val="28"/>
          <w:szCs w:val="20"/>
        </w:rPr>
        <w:t>La importancia de la ciencia y su comunicación, protagonistas del ciclo de conferencias “Murcia Divulga en el Museo”</w:t>
      </w:r>
    </w:p>
    <w:p w14:paraId="67996293" w14:textId="77777777" w:rsidR="005C3BD7" w:rsidRDefault="005C3BD7" w:rsidP="00B525C4">
      <w:pPr>
        <w:pStyle w:val="Subttulo"/>
      </w:pPr>
      <w:bookmarkStart w:id="0" w:name="_Hlk25013464"/>
      <w:r w:rsidRPr="00907B20">
        <w:rPr>
          <w:sz w:val="20"/>
          <w:szCs w:val="20"/>
        </w:rPr>
        <w:t xml:space="preserve">La Asociación de Divulgación Científica de la Región de Murcia y el Museo de la Ciencia y el </w:t>
      </w:r>
      <w:bookmarkEnd w:id="0"/>
      <w:r w:rsidRPr="00907B20">
        <w:rPr>
          <w:sz w:val="20"/>
          <w:szCs w:val="20"/>
        </w:rPr>
        <w:t xml:space="preserve">Agua retoman su ciclo conjunto </w:t>
      </w:r>
      <w:r>
        <w:rPr>
          <w:sz w:val="20"/>
          <w:szCs w:val="20"/>
        </w:rPr>
        <w:t xml:space="preserve">analizando la relevancia </w:t>
      </w:r>
      <w:r w:rsidRPr="00907B20">
        <w:rPr>
          <w:sz w:val="20"/>
          <w:szCs w:val="20"/>
        </w:rPr>
        <w:t>de las vacunas contra la pandemia.</w:t>
      </w:r>
    </w:p>
    <w:p w14:paraId="02678955" w14:textId="77777777" w:rsidR="005C3BD7" w:rsidRPr="00F961D6" w:rsidRDefault="005C3BD7" w:rsidP="00B525C4">
      <w:pPr>
        <w:spacing w:after="279"/>
        <w:ind w:left="-5" w:right="-11"/>
        <w:jc w:val="both"/>
        <w:rPr>
          <w:bCs/>
          <w:sz w:val="20"/>
          <w:szCs w:val="20"/>
        </w:rPr>
      </w:pPr>
      <w:r w:rsidRPr="00F961D6">
        <w:rPr>
          <w:b/>
          <w:sz w:val="20"/>
          <w:szCs w:val="20"/>
        </w:rPr>
        <w:t>Murcia, 18 de enero de 2021.</w:t>
      </w:r>
      <w:r w:rsidRPr="00F961D6">
        <w:rPr>
          <w:sz w:val="20"/>
          <w:szCs w:val="20"/>
        </w:rPr>
        <w:t xml:space="preserve"> </w:t>
      </w:r>
      <w:r w:rsidRPr="00F961D6">
        <w:rPr>
          <w:bCs/>
          <w:sz w:val="20"/>
          <w:szCs w:val="20"/>
        </w:rPr>
        <w:t>La Asociación de Divulgación Científica de la Región de Murcia (ADCMurcia) y el Museo de la Ciencia y el Agua de Murcia retoman otro año más el ciclo de conferencias de divulgación científica “Murcia Divulga en el Museo”, convencidos de la necesidad de dar a conocer el trabajo de científicos e investigadores en la situación actual.</w:t>
      </w:r>
    </w:p>
    <w:p w14:paraId="590C3E58" w14:textId="77777777" w:rsidR="005C3BD7" w:rsidRPr="00F961D6" w:rsidRDefault="005C3BD7" w:rsidP="00B525C4">
      <w:pPr>
        <w:spacing w:after="279"/>
        <w:ind w:left="-5" w:right="-11"/>
        <w:jc w:val="both"/>
        <w:rPr>
          <w:bCs/>
          <w:sz w:val="20"/>
          <w:szCs w:val="20"/>
        </w:rPr>
      </w:pPr>
      <w:r w:rsidRPr="00F961D6">
        <w:rPr>
          <w:bCs/>
          <w:sz w:val="20"/>
          <w:szCs w:val="20"/>
        </w:rPr>
        <w:t>Estas charlas divulgativas serán impartidas tanto de manera presencial como online, según lo permita la situación sanitaria, por conocidos investigadores y divulgadores que acercarán su trabajo y los avances en su ámbito de estudio a todo tipo de público.</w:t>
      </w:r>
    </w:p>
    <w:p w14:paraId="45C0A637" w14:textId="7A59D3A7" w:rsidR="005C3BD7" w:rsidRPr="00F961D6" w:rsidRDefault="005C3BD7" w:rsidP="00B525C4">
      <w:pPr>
        <w:spacing w:after="279"/>
        <w:ind w:left="-5" w:right="-11"/>
        <w:jc w:val="both"/>
        <w:rPr>
          <w:bCs/>
          <w:sz w:val="20"/>
          <w:szCs w:val="20"/>
        </w:rPr>
      </w:pPr>
      <w:r w:rsidRPr="00F961D6">
        <w:rPr>
          <w:bCs/>
          <w:sz w:val="20"/>
          <w:szCs w:val="20"/>
        </w:rPr>
        <w:t xml:space="preserve">Las charlas arrancarán este viernes 22 de enero a las 19 horas y en su primera cita nos acercará al candente tema de la vacunación contra la pandemia de COVID-19. Con el título “Las vacunas frente al virus pandémico: rigor, disciplina y ciencia” el Dr.  Jose Antonio Navarro, </w:t>
      </w:r>
      <w:r>
        <w:rPr>
          <w:bCs/>
          <w:sz w:val="20"/>
          <w:szCs w:val="20"/>
        </w:rPr>
        <w:t>m</w:t>
      </w:r>
      <w:r w:rsidRPr="00F961D6">
        <w:rPr>
          <w:bCs/>
          <w:sz w:val="20"/>
          <w:szCs w:val="20"/>
        </w:rPr>
        <w:t>édico</w:t>
      </w:r>
      <w:r w:rsidR="001433A3">
        <w:rPr>
          <w:bCs/>
          <w:sz w:val="20"/>
          <w:szCs w:val="20"/>
        </w:rPr>
        <w:t xml:space="preserve"> pediatra</w:t>
      </w:r>
      <w:r w:rsidRPr="00F961D6">
        <w:rPr>
          <w:bCs/>
          <w:sz w:val="20"/>
          <w:szCs w:val="20"/>
        </w:rPr>
        <w:t>, ex responsable del programa de vacunas de la Región de Murcia y miembro del “</w:t>
      </w:r>
      <w:proofErr w:type="spellStart"/>
      <w:r w:rsidRPr="00F961D6">
        <w:rPr>
          <w:bCs/>
          <w:sz w:val="20"/>
          <w:szCs w:val="20"/>
        </w:rPr>
        <w:t>Vaccine</w:t>
      </w:r>
      <w:proofErr w:type="spellEnd"/>
      <w:r w:rsidRPr="00F961D6">
        <w:rPr>
          <w:bCs/>
          <w:sz w:val="20"/>
          <w:szCs w:val="20"/>
        </w:rPr>
        <w:t xml:space="preserve"> Safety Net” de la Organización Mundial de la Salud aclarará importantes cuestiones sobre la</w:t>
      </w:r>
      <w:r>
        <w:rPr>
          <w:bCs/>
          <w:sz w:val="20"/>
          <w:szCs w:val="20"/>
        </w:rPr>
        <w:t>s diferentes vacunas contra la pandemia y la estrategia a seguir durante la</w:t>
      </w:r>
      <w:r w:rsidRPr="00F961D6">
        <w:rPr>
          <w:bCs/>
          <w:sz w:val="20"/>
          <w:szCs w:val="20"/>
        </w:rPr>
        <w:t xml:space="preserve"> campaña de vacunación, herramienta clave para la erradicación de la pandemia.</w:t>
      </w:r>
    </w:p>
    <w:p w14:paraId="0AB55A36" w14:textId="77777777" w:rsidR="005C3BD7" w:rsidRPr="00F961D6" w:rsidRDefault="005C3BD7" w:rsidP="00B525C4">
      <w:pPr>
        <w:spacing w:after="279"/>
        <w:ind w:left="-5" w:right="-11"/>
        <w:jc w:val="both"/>
        <w:rPr>
          <w:bCs/>
          <w:sz w:val="20"/>
          <w:szCs w:val="20"/>
        </w:rPr>
      </w:pPr>
      <w:r w:rsidRPr="00F961D6">
        <w:rPr>
          <w:bCs/>
          <w:sz w:val="20"/>
          <w:szCs w:val="20"/>
        </w:rPr>
        <w:t xml:space="preserve">Ésta primera charla sobre vacunas se realizará completamente online, accediendo desde la siguiente URL:  </w:t>
      </w:r>
      <w:hyperlink r:id="rId7" w:history="1">
        <w:r w:rsidRPr="00F961D6">
          <w:rPr>
            <w:rStyle w:val="Hipervnculo"/>
            <w:bCs/>
            <w:sz w:val="20"/>
            <w:szCs w:val="20"/>
          </w:rPr>
          <w:t>https://youtu.be/2WEmmsarqpY</w:t>
        </w:r>
      </w:hyperlink>
      <w:r w:rsidRPr="00F961D6">
        <w:rPr>
          <w:bCs/>
          <w:sz w:val="20"/>
          <w:szCs w:val="20"/>
        </w:rPr>
        <w:t xml:space="preserve"> </w:t>
      </w:r>
    </w:p>
    <w:p w14:paraId="6A526F01" w14:textId="77777777" w:rsidR="005C3BD7" w:rsidRPr="00F961D6" w:rsidRDefault="005C3BD7" w:rsidP="00B525C4">
      <w:pPr>
        <w:spacing w:after="279"/>
        <w:ind w:left="-5" w:right="-11"/>
        <w:jc w:val="both"/>
        <w:rPr>
          <w:bCs/>
          <w:sz w:val="20"/>
          <w:szCs w:val="20"/>
        </w:rPr>
      </w:pPr>
      <w:r w:rsidRPr="00F961D6">
        <w:rPr>
          <w:bCs/>
          <w:sz w:val="20"/>
          <w:szCs w:val="20"/>
        </w:rPr>
        <w:t xml:space="preserve">Las citas de este ciclo se irán desarrollando durante el primer semestre de 2021. Tras la conferencia inicial el ciclo continuará con Mariana Castells, doctora y profesora de medicina de la Harvard Medical </w:t>
      </w:r>
      <w:proofErr w:type="spellStart"/>
      <w:r w:rsidRPr="00F961D6">
        <w:rPr>
          <w:bCs/>
          <w:sz w:val="20"/>
          <w:szCs w:val="20"/>
        </w:rPr>
        <w:t>School</w:t>
      </w:r>
      <w:proofErr w:type="spellEnd"/>
      <w:r w:rsidRPr="00F961D6">
        <w:rPr>
          <w:bCs/>
          <w:sz w:val="20"/>
          <w:szCs w:val="20"/>
        </w:rPr>
        <w:t>, coincidiendo con el 11 de febrero, Día Internacional de la Mujer y la Niña en la Ciencia. Otros científicos y divulgadores que participarán en el ciclo son la periodista Patricia Fernández de Lis, redactora jefe de Ciencia y Tecnología en El País y directora de 'Materia', el 26 de marzo; el comunicador científico y especialista en Meteorología Jose Miguel Viñas “</w:t>
      </w:r>
      <w:proofErr w:type="spellStart"/>
      <w:r w:rsidRPr="00F961D6">
        <w:rPr>
          <w:bCs/>
          <w:sz w:val="20"/>
          <w:szCs w:val="20"/>
        </w:rPr>
        <w:t>Divulgameteo</w:t>
      </w:r>
      <w:proofErr w:type="spellEnd"/>
      <w:r w:rsidRPr="00F961D6">
        <w:rPr>
          <w:bCs/>
          <w:sz w:val="20"/>
          <w:szCs w:val="20"/>
        </w:rPr>
        <w:t xml:space="preserve">” el 22 de abril, finalizando el 11 de junio con el paleontólogo Francesc </w:t>
      </w:r>
      <w:proofErr w:type="spellStart"/>
      <w:r w:rsidRPr="00F961D6">
        <w:rPr>
          <w:bCs/>
          <w:sz w:val="20"/>
          <w:szCs w:val="20"/>
        </w:rPr>
        <w:t>Gascó</w:t>
      </w:r>
      <w:proofErr w:type="spellEnd"/>
      <w:r w:rsidRPr="00F961D6">
        <w:rPr>
          <w:bCs/>
          <w:sz w:val="20"/>
          <w:szCs w:val="20"/>
        </w:rPr>
        <w:t xml:space="preserve"> “</w:t>
      </w:r>
      <w:proofErr w:type="spellStart"/>
      <w:r w:rsidRPr="00F961D6">
        <w:rPr>
          <w:bCs/>
          <w:sz w:val="20"/>
          <w:szCs w:val="20"/>
        </w:rPr>
        <w:t>Pacozoiko</w:t>
      </w:r>
      <w:proofErr w:type="spellEnd"/>
      <w:r w:rsidRPr="00F961D6">
        <w:rPr>
          <w:bCs/>
          <w:sz w:val="20"/>
          <w:szCs w:val="20"/>
        </w:rPr>
        <w:t xml:space="preserve">” evocando un interesante safari a finales del cretácico.  </w:t>
      </w:r>
    </w:p>
    <w:p w14:paraId="77796BB3" w14:textId="77777777" w:rsidR="005C3BD7" w:rsidRPr="00F961D6" w:rsidRDefault="005C3BD7" w:rsidP="00B525C4">
      <w:pPr>
        <w:spacing w:after="279"/>
        <w:ind w:left="-5" w:right="-11"/>
        <w:jc w:val="both"/>
        <w:rPr>
          <w:bCs/>
          <w:sz w:val="20"/>
          <w:szCs w:val="20"/>
        </w:rPr>
      </w:pPr>
      <w:r w:rsidRPr="00F961D6">
        <w:rPr>
          <w:bCs/>
          <w:sz w:val="20"/>
          <w:szCs w:val="20"/>
        </w:rPr>
        <w:t>El programa completo con la información de todas las conferencias se puede consultar en las webs y redes sociales del Museo de la Ciencia y el Agua y de ADCMurcia.</w:t>
      </w:r>
    </w:p>
    <w:p w14:paraId="0825B947" w14:textId="77777777" w:rsidR="005C3BD7" w:rsidRPr="00F961D6" w:rsidRDefault="00A95E42" w:rsidP="00B525C4">
      <w:pPr>
        <w:spacing w:after="356"/>
        <w:ind w:left="-5" w:right="-11"/>
        <w:jc w:val="both"/>
        <w:rPr>
          <w:sz w:val="20"/>
          <w:szCs w:val="20"/>
        </w:rPr>
      </w:pPr>
      <w:hyperlink r:id="rId8" w:history="1">
        <w:r w:rsidR="005C3BD7" w:rsidRPr="00F961D6">
          <w:rPr>
            <w:rStyle w:val="Hipervnculo"/>
            <w:sz w:val="20"/>
            <w:szCs w:val="20"/>
          </w:rPr>
          <w:t>murciadivulga.com</w:t>
        </w:r>
      </w:hyperlink>
      <w:r w:rsidR="005C3BD7">
        <w:rPr>
          <w:rStyle w:val="Hipervnculo"/>
          <w:b/>
          <w:bCs/>
          <w:sz w:val="20"/>
          <w:szCs w:val="20"/>
        </w:rPr>
        <w:t xml:space="preserve"> </w:t>
      </w:r>
      <w:r w:rsidR="005C3BD7" w:rsidRPr="00F961D6">
        <w:rPr>
          <w:rStyle w:val="Hipervnculo"/>
          <w:b/>
          <w:bCs/>
          <w:sz w:val="20"/>
          <w:szCs w:val="20"/>
        </w:rPr>
        <w:t>|</w:t>
      </w:r>
      <w:r w:rsidR="005C3BD7">
        <w:rPr>
          <w:rStyle w:val="Hipervnculo"/>
          <w:b/>
          <w:bCs/>
          <w:sz w:val="20"/>
          <w:szCs w:val="20"/>
        </w:rPr>
        <w:t xml:space="preserve"> </w:t>
      </w:r>
      <w:hyperlink r:id="rId9" w:history="1">
        <w:r w:rsidR="005C3BD7" w:rsidRPr="00F961D6">
          <w:rPr>
            <w:rStyle w:val="Hipervnculo"/>
            <w:sz w:val="20"/>
            <w:szCs w:val="20"/>
          </w:rPr>
          <w:t>Twitter @ADCMurcia</w:t>
        </w:r>
      </w:hyperlink>
      <w:r w:rsidR="005C3BD7" w:rsidRPr="00F961D6">
        <w:rPr>
          <w:rStyle w:val="Hipervnculo"/>
          <w:b/>
          <w:bCs/>
          <w:sz w:val="20"/>
          <w:szCs w:val="20"/>
        </w:rPr>
        <w:tab/>
        <w:t>|</w:t>
      </w:r>
      <w:r w:rsidR="005C3BD7">
        <w:rPr>
          <w:rStyle w:val="Hipervnculo"/>
          <w:b/>
          <w:bCs/>
          <w:sz w:val="20"/>
          <w:szCs w:val="20"/>
        </w:rPr>
        <w:t xml:space="preserve"> </w:t>
      </w:r>
      <w:hyperlink r:id="rId10" w:history="1">
        <w:r w:rsidR="005C3BD7" w:rsidRPr="00F961D6">
          <w:rPr>
            <w:rStyle w:val="Hipervnculo"/>
            <w:sz w:val="20"/>
            <w:szCs w:val="20"/>
          </w:rPr>
          <w:t>Facebook @ADCMurcia</w:t>
        </w:r>
      </w:hyperlink>
      <w:r w:rsidR="005C3BD7" w:rsidRPr="00F961D6">
        <w:rPr>
          <w:rStyle w:val="Hipervnculo"/>
          <w:b/>
          <w:bCs/>
          <w:sz w:val="20"/>
          <w:szCs w:val="20"/>
        </w:rPr>
        <w:tab/>
        <w:t>|</w:t>
      </w:r>
      <w:r w:rsidR="005C3BD7">
        <w:rPr>
          <w:rStyle w:val="Hipervnculo"/>
          <w:b/>
          <w:bCs/>
          <w:sz w:val="20"/>
          <w:szCs w:val="20"/>
        </w:rPr>
        <w:t xml:space="preserve"> </w:t>
      </w:r>
      <w:hyperlink r:id="rId11" w:history="1">
        <w:r w:rsidR="005C3BD7" w:rsidRPr="00F961D6">
          <w:rPr>
            <w:rStyle w:val="Hipervnculo"/>
            <w:sz w:val="20"/>
            <w:szCs w:val="20"/>
          </w:rPr>
          <w:t>Instagram @ADCMurcia</w:t>
        </w:r>
      </w:hyperlink>
      <w:r w:rsidR="005C3BD7" w:rsidRPr="00F961D6">
        <w:rPr>
          <w:rStyle w:val="Hipervnculo"/>
          <w:sz w:val="20"/>
          <w:szCs w:val="20"/>
        </w:rPr>
        <w:t xml:space="preserve"> </w:t>
      </w:r>
    </w:p>
    <w:p w14:paraId="2A418706" w14:textId="77777777" w:rsidR="005C3BD7" w:rsidRPr="00F961D6" w:rsidRDefault="00A95E42" w:rsidP="00B525C4">
      <w:pPr>
        <w:spacing w:after="279"/>
        <w:ind w:left="-5" w:right="-11"/>
        <w:jc w:val="both"/>
        <w:rPr>
          <w:sz w:val="20"/>
          <w:szCs w:val="20"/>
        </w:rPr>
      </w:pPr>
      <w:hyperlink r:id="rId12" w:history="1">
        <w:r w:rsidR="005C3BD7" w:rsidRPr="00F961D6">
          <w:rPr>
            <w:rStyle w:val="Hipervnculo"/>
            <w:sz w:val="20"/>
            <w:szCs w:val="20"/>
          </w:rPr>
          <w:t>cienciayagua.org</w:t>
        </w:r>
      </w:hyperlink>
      <w:r w:rsidR="005C3BD7" w:rsidRPr="00F961D6">
        <w:rPr>
          <w:rStyle w:val="Hipervnculo"/>
          <w:b/>
          <w:bCs/>
          <w:sz w:val="20"/>
          <w:szCs w:val="20"/>
        </w:rPr>
        <w:tab/>
        <w:t>|</w:t>
      </w:r>
      <w:r w:rsidR="005C3BD7" w:rsidRPr="00F961D6">
        <w:rPr>
          <w:rStyle w:val="Hipervnculo"/>
          <w:sz w:val="20"/>
          <w:szCs w:val="20"/>
        </w:rPr>
        <w:t xml:space="preserve"> </w:t>
      </w:r>
      <w:hyperlink r:id="rId13" w:history="1">
        <w:r w:rsidR="005C3BD7" w:rsidRPr="00F961D6">
          <w:rPr>
            <w:rStyle w:val="Hipervnculo"/>
            <w:sz w:val="20"/>
            <w:szCs w:val="20"/>
          </w:rPr>
          <w:t>Twitter @</w:t>
        </w:r>
        <w:proofErr w:type="spellStart"/>
        <w:r w:rsidR="005C3BD7" w:rsidRPr="00F961D6">
          <w:rPr>
            <w:rStyle w:val="Hipervnculo"/>
            <w:sz w:val="20"/>
            <w:szCs w:val="20"/>
          </w:rPr>
          <w:t>Museociencia</w:t>
        </w:r>
        <w:proofErr w:type="spellEnd"/>
      </w:hyperlink>
      <w:r w:rsidR="005C3BD7" w:rsidRPr="00F961D6">
        <w:rPr>
          <w:rStyle w:val="Hipervnculo"/>
          <w:b/>
          <w:bCs/>
          <w:sz w:val="20"/>
          <w:szCs w:val="20"/>
        </w:rPr>
        <w:tab/>
        <w:t>|</w:t>
      </w:r>
      <w:r w:rsidR="005C3BD7">
        <w:rPr>
          <w:rStyle w:val="Hipervnculo"/>
          <w:b/>
          <w:bCs/>
          <w:sz w:val="20"/>
          <w:szCs w:val="20"/>
        </w:rPr>
        <w:t xml:space="preserve"> </w:t>
      </w:r>
      <w:hyperlink r:id="rId14" w:history="1">
        <w:r w:rsidR="005C3BD7" w:rsidRPr="00F961D6">
          <w:rPr>
            <w:rStyle w:val="Hipervnculo"/>
            <w:sz w:val="20"/>
            <w:szCs w:val="20"/>
          </w:rPr>
          <w:t>Facebook Museo Ciencia</w:t>
        </w:r>
      </w:hyperlink>
    </w:p>
    <w:p w14:paraId="2EE5CDCB" w14:textId="77777777" w:rsidR="005C3BD7" w:rsidRDefault="005C3BD7" w:rsidP="00B5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56"/>
        <w:ind w:left="-5" w:right="-11"/>
        <w:jc w:val="both"/>
        <w:rPr>
          <w:b/>
          <w:sz w:val="20"/>
          <w:szCs w:val="20"/>
        </w:rPr>
      </w:pPr>
      <w:r w:rsidRPr="00F961D6">
        <w:rPr>
          <w:b/>
          <w:sz w:val="20"/>
          <w:szCs w:val="20"/>
        </w:rPr>
        <w:t>Para más información y entrevistas</w:t>
      </w:r>
    </w:p>
    <w:p w14:paraId="510BF2C1" w14:textId="3B229BAC" w:rsidR="005F466E" w:rsidRPr="005C3BD7" w:rsidRDefault="005C3BD7" w:rsidP="00DD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56"/>
        <w:ind w:left="-5" w:right="-11"/>
        <w:jc w:val="both"/>
      </w:pPr>
      <w:r w:rsidRPr="00F961D6">
        <w:rPr>
          <w:bCs/>
          <w:sz w:val="20"/>
          <w:szCs w:val="20"/>
        </w:rPr>
        <w:t xml:space="preserve">Fernando Ortuño. Presidente de ADCMurcia | 669551341 |  </w:t>
      </w:r>
      <w:hyperlink r:id="rId15" w:history="1">
        <w:r w:rsidRPr="00F961D6">
          <w:rPr>
            <w:rStyle w:val="Hipervnculo"/>
            <w:bCs/>
            <w:sz w:val="20"/>
            <w:szCs w:val="20"/>
          </w:rPr>
          <w:t>contacto@murciadivulga.com</w:t>
        </w:r>
      </w:hyperlink>
      <w:r w:rsidRPr="00F961D6">
        <w:rPr>
          <w:bCs/>
          <w:sz w:val="20"/>
          <w:szCs w:val="20"/>
        </w:rPr>
        <w:t xml:space="preserve"> </w:t>
      </w:r>
      <w:bookmarkStart w:id="1" w:name="_GoBack"/>
      <w:bookmarkEnd w:id="1"/>
    </w:p>
    <w:sectPr w:rsidR="005F466E" w:rsidRPr="005C3BD7" w:rsidSect="00AD68EF">
      <w:headerReference w:type="default" r:id="rId16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F40C" w14:textId="77777777" w:rsidR="00A95E42" w:rsidRDefault="00A95E42" w:rsidP="00AD68EF">
      <w:pPr>
        <w:spacing w:after="0" w:line="240" w:lineRule="auto"/>
      </w:pPr>
      <w:r>
        <w:separator/>
      </w:r>
    </w:p>
  </w:endnote>
  <w:endnote w:type="continuationSeparator" w:id="0">
    <w:p w14:paraId="4E9BE513" w14:textId="77777777" w:rsidR="00A95E42" w:rsidRDefault="00A95E42" w:rsidP="00AD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C258" w14:textId="77777777" w:rsidR="00A95E42" w:rsidRDefault="00A95E42" w:rsidP="00AD68EF">
      <w:pPr>
        <w:spacing w:after="0" w:line="240" w:lineRule="auto"/>
      </w:pPr>
      <w:r>
        <w:separator/>
      </w:r>
    </w:p>
  </w:footnote>
  <w:footnote w:type="continuationSeparator" w:id="0">
    <w:p w14:paraId="460A3B1E" w14:textId="77777777" w:rsidR="00A95E42" w:rsidRDefault="00A95E42" w:rsidP="00AD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24ED" w14:textId="77777777" w:rsidR="00AD68EF" w:rsidRPr="00AD68EF" w:rsidRDefault="00AD68EF" w:rsidP="00AD68E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01EDE9C" wp14:editId="1B4EF1F9">
          <wp:extent cx="2619694" cy="648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694" cy="64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EA59521" wp14:editId="7156EB40">
          <wp:extent cx="1729630" cy="648000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seoCienciaAgua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3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64591"/>
    <w:multiLevelType w:val="hybridMultilevel"/>
    <w:tmpl w:val="FDCC44D2"/>
    <w:lvl w:ilvl="0" w:tplc="3F5C28AE">
      <w:start w:val="6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3"/>
    <w:rsid w:val="00062267"/>
    <w:rsid w:val="000A7CA2"/>
    <w:rsid w:val="001433A3"/>
    <w:rsid w:val="00163073"/>
    <w:rsid w:val="0027325F"/>
    <w:rsid w:val="00301729"/>
    <w:rsid w:val="00302670"/>
    <w:rsid w:val="003B09CB"/>
    <w:rsid w:val="004375DD"/>
    <w:rsid w:val="005C3BD7"/>
    <w:rsid w:val="005E421F"/>
    <w:rsid w:val="005F466E"/>
    <w:rsid w:val="00616928"/>
    <w:rsid w:val="008F4AEA"/>
    <w:rsid w:val="00976A69"/>
    <w:rsid w:val="0098113C"/>
    <w:rsid w:val="00982BA2"/>
    <w:rsid w:val="009F46A2"/>
    <w:rsid w:val="00A2670C"/>
    <w:rsid w:val="00A537CB"/>
    <w:rsid w:val="00A74900"/>
    <w:rsid w:val="00A95E42"/>
    <w:rsid w:val="00AD68EF"/>
    <w:rsid w:val="00AF17A1"/>
    <w:rsid w:val="00AF1E53"/>
    <w:rsid w:val="00B525C4"/>
    <w:rsid w:val="00C62D7C"/>
    <w:rsid w:val="00DD6C9B"/>
    <w:rsid w:val="00E4161B"/>
    <w:rsid w:val="00E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253B3"/>
  <w15:docId w15:val="{0B877F35-BD20-4D07-8521-BA28577C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5C3BD7"/>
    <w:pPr>
      <w:keepNext/>
      <w:keepLines/>
      <w:spacing w:after="173" w:line="259" w:lineRule="auto"/>
      <w:ind w:left="10" w:hanging="10"/>
      <w:outlineLvl w:val="0"/>
    </w:pPr>
    <w:rPr>
      <w:rFonts w:ascii="Cambria" w:eastAsia="Cambria" w:hAnsi="Cambria" w:cs="Cambria"/>
      <w:b/>
      <w:color w:val="000000"/>
      <w:sz w:val="3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F46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6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8EF"/>
  </w:style>
  <w:style w:type="paragraph" w:styleId="Piedepgina">
    <w:name w:val="footer"/>
    <w:basedOn w:val="Normal"/>
    <w:link w:val="PiedepginaCar"/>
    <w:uiPriority w:val="99"/>
    <w:unhideWhenUsed/>
    <w:rsid w:val="00AD6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8EF"/>
  </w:style>
  <w:style w:type="character" w:customStyle="1" w:styleId="Ttulo1Car">
    <w:name w:val="Título 1 Car"/>
    <w:basedOn w:val="Fuentedeprrafopredeter"/>
    <w:link w:val="Ttulo1"/>
    <w:uiPriority w:val="9"/>
    <w:rsid w:val="005C3BD7"/>
    <w:rPr>
      <w:rFonts w:ascii="Cambria" w:eastAsia="Cambria" w:hAnsi="Cambria" w:cs="Cambria"/>
      <w:b/>
      <w:color w:val="000000"/>
      <w:sz w:val="3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3BD7"/>
    <w:pPr>
      <w:numPr>
        <w:ilvl w:val="1"/>
      </w:numPr>
      <w:spacing w:after="160" w:line="275" w:lineRule="auto"/>
      <w:ind w:left="10" w:hanging="10"/>
      <w:jc w:val="both"/>
    </w:pPr>
    <w:rPr>
      <w:rFonts w:eastAsiaTheme="minorEastAsia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5C3BD7"/>
    <w:rPr>
      <w:rFonts w:eastAsiaTheme="minorEastAsia"/>
      <w:color w:val="5A5A5A" w:themeColor="text1" w:themeTint="A5"/>
      <w:spacing w:val="1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ciadivulga.com" TargetMode="External"/><Relationship Id="rId13" Type="http://schemas.openxmlformats.org/officeDocument/2006/relationships/hyperlink" Target="https://twitter.com/museocienc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2WEmmsarqpY" TargetMode="External"/><Relationship Id="rId12" Type="http://schemas.openxmlformats.org/officeDocument/2006/relationships/hyperlink" Target="http://cienciayagu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DCMurci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tacto@murciadivulga.com" TargetMode="External"/><Relationship Id="rId10" Type="http://schemas.openxmlformats.org/officeDocument/2006/relationships/hyperlink" Target="https://www.facebook.com/ADCMur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DCMurcia" TargetMode="External"/><Relationship Id="rId14" Type="http://schemas.openxmlformats.org/officeDocument/2006/relationships/hyperlink" Target="https://www.facebook.com/museodelacienciayelag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NdP_Murcia Divulga en el Museo 2021</dc:title>
  <dc:creator>ADCMurcia</dc:creator>
  <cp:keywords>Nota de prensa, Murcia Divulga en el Museo, Ciclo, Conferencias</cp:keywords>
  <cp:lastModifiedBy>Fernando Ortuño</cp:lastModifiedBy>
  <cp:revision>8</cp:revision>
  <cp:lastPrinted>2021-01-17T19:08:00Z</cp:lastPrinted>
  <dcterms:created xsi:type="dcterms:W3CDTF">2021-01-17T18:56:00Z</dcterms:created>
  <dcterms:modified xsi:type="dcterms:W3CDTF">2021-01-17T19:08:00Z</dcterms:modified>
</cp:coreProperties>
</file>